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Calibri" w:cs="Calibri" w:eastAsia="Calibri" w:hAnsi="Calibri"/>
          <w:b/>
          <w:bCs/>
          <w:sz w:val="34"/>
          <w:szCs w:val="34"/>
        </w:rPr>
        <w:t xml:space="preserve">AMAYAS KISSOUM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Gatineau, Québec, Canada  |  514-562-1026  |  kissoumamayas@gmail.com</w:t>
      </w:r>
    </w:p>
    <w:p>
      <w:pPr>
        <w:pBdr>
          <w:bottom w:val="single" w:color="2E74B5" w:sz="6" w:space="4"/>
        </w:pBdr>
        <w:spacing w:after="60" w:before="110"/>
      </w:pPr>
      <w:r>
        <w:rPr>
          <w:rFonts w:ascii="Calibri" w:cs="Calibri" w:eastAsia="Calibri" w:hAnsi="Calibri"/>
          <w:b/>
          <w:bCs/>
          <w:color w:val="2E74B5"/>
          <w:sz w:val="22"/>
          <w:szCs w:val="22"/>
        </w:rPr>
        <w:t xml:space="preserve">PROFIL PROFESSIONNEL</w:t>
      </w:r>
    </w:p>
    <w:p>
      <w:pPr>
        <w:spacing w:after="60"/>
      </w:pPr>
      <w:r>
        <w:rPr>
          <w:rFonts w:ascii="Calibri" w:cs="Calibri" w:eastAsia="Calibri" w:hAnsi="Calibri"/>
          <w:sz w:val="20"/>
          <w:szCs w:val="20"/>
        </w:rPr>
        <w:t xml:space="preserve">Diplômé en programmation informatique (DEC, Collège La Cité, août 2026), motivé, sérieux et polyvalent, avec une expérience concrète en développement web (React, Next.js) acquise à travers plusieurs projets réels déployés en production. Solide parcours complémentaire en livraison, logistique, service à la clientèle et opérations, démontrant fiabilité, autonomie et sens de l'organisation.</w:t>
      </w:r>
    </w:p>
    <w:p>
      <w:pPr>
        <w:pBdr>
          <w:bottom w:val="single" w:color="2E74B5" w:sz="6" w:space="4"/>
        </w:pBdr>
        <w:spacing w:after="60" w:before="110"/>
      </w:pPr>
      <w:r>
        <w:rPr>
          <w:rFonts w:ascii="Calibri" w:cs="Calibri" w:eastAsia="Calibri" w:hAnsi="Calibri"/>
          <w:b/>
          <w:bCs/>
          <w:color w:val="2E74B5"/>
          <w:sz w:val="22"/>
          <w:szCs w:val="22"/>
        </w:rPr>
        <w:t xml:space="preserve">COMPÉTENCES CLÉS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• Développement web avec React &amp; Next.js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100"/>
              <w:bottom w:type="dxa" w:w="20"/>
              <w:right w:type="dxa" w:w="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• Création de sites vitrines et CMS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• Déploiement et hébergement sur Vercel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100"/>
              <w:bottom w:type="dxa" w:w="20"/>
              <w:right w:type="dxa" w:w="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• Gestion des réseaux sociaux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• Intégration d'API et fonctions serverless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100"/>
              <w:bottom w:type="dxa" w:w="20"/>
              <w:right w:type="dxa" w:w="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• Service à la clientèle</w:t>
            </w:r>
          </w:p>
        </w:tc>
      </w:tr>
      <w:tr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0"/>
              <w:bottom w:type="dxa" w:w="2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• Création de boutiques Shopify</w:t>
            </w:r>
          </w:p>
        </w:tc>
        <w:tc>
          <w:tcPr>
            <w:tcW w:type="dxa" w:w="46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20"/>
              <w:left w:type="dxa" w:w="100"/>
              <w:bottom w:type="dxa" w:w="20"/>
              <w:right w:type="dxa" w:w="0"/>
            </w:tcMar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• Livraison, logistique et organisation</w:t>
            </w:r>
          </w:p>
        </w:tc>
      </w:tr>
    </w:tbl>
    <w:p>
      <w:pPr>
        <w:pBdr>
          <w:bottom w:val="single" w:color="2E74B5" w:sz="6" w:space="4"/>
        </w:pBdr>
        <w:spacing w:after="60" w:before="110"/>
      </w:pPr>
      <w:r>
        <w:rPr>
          <w:rFonts w:ascii="Calibri" w:cs="Calibri" w:eastAsia="Calibri" w:hAnsi="Calibri"/>
          <w:b/>
          <w:bCs/>
          <w:color w:val="2E74B5"/>
          <w:sz w:val="22"/>
          <w:szCs w:val="22"/>
        </w:rPr>
        <w:t xml:space="preserve">PROJETS DE DÉVELOPPEMENT WEB</w:t>
      </w:r>
    </w:p>
    <w:p>
      <w:pPr>
        <w:spacing w:after="20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Projet Intégrateur (travail d'équipe)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 — Collège La Cité, 2026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Développement collaboratif d'une application web avec API serverless et blog intégré; déploiement sur Vercel et répartition des tâches via GitHub.</w:t>
      </w:r>
    </w:p>
    <w:p>
      <w:pPr>
        <w:spacing w:after="20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Coramay — coramay.ca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 React / Next.js, CMS admin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Site web avec interface d'administration séparée (admin.coramay.ca) pour la gestion autonome du contenu; déploiement continu sur Vercel.</w:t>
      </w:r>
    </w:p>
    <w:p>
      <w:pPr>
        <w:spacing w:after="20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BestPricedz — bestpricedz.shop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 React / Next.js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Boutique en ligne avec gestion de commandes; correction de bogues fonctionnels et maintenance continue via GitHub.</w:t>
      </w:r>
    </w:p>
    <w:p>
      <w:pPr>
        <w:spacing w:after="20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Asy Parfums — asy-parfums.vercel.app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 React / Next.js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Site vitrine e-commerce pour une boutique de parfums, avec présentation des produits et navigation optimisée.</w:t>
      </w:r>
    </w:p>
    <w:p>
      <w:pPr>
        <w:spacing w:after="20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Glasscut Barbershop — glasscut-barbershop.vercel.app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 React / Next.js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Site vitrine pour un salon de coiffure, incluant présentation des services et informations de contact.</w:t>
      </w:r>
    </w:p>
    <w:p>
      <w:pPr>
        <w:spacing w:after="20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Todo Auto Service — autoservicerivesud.ca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 React / Next.js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Site pour un service automobile avec système de prise de rendez-vous en ligne.</w:t>
      </w:r>
    </w:p>
    <w:p>
      <w:pPr>
        <w:pBdr>
          <w:bottom w:val="single" w:color="2E74B5" w:sz="6" w:space="4"/>
        </w:pBdr>
        <w:spacing w:after="60" w:before="110"/>
      </w:pPr>
      <w:r>
        <w:rPr>
          <w:rFonts w:ascii="Calibri" w:cs="Calibri" w:eastAsia="Calibri" w:hAnsi="Calibri"/>
          <w:b/>
          <w:bCs/>
          <w:color w:val="2E74B5"/>
          <w:sz w:val="22"/>
          <w:szCs w:val="22"/>
        </w:rPr>
        <w:t xml:space="preserve">EXPÉRIENCE PROFESSIONNELLE</w:t>
      </w:r>
    </w:p>
    <w:p>
      <w:pPr>
        <w:spacing w:after="20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Livreur — Uber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 | Gatineau, QC | 2024 - Présent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Livraison de colis, repas et divers produits.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Utilisation d'outils GPS pour optimiser les trajets.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Respect des délais et bon service à la clientèle.</w:t>
      </w:r>
    </w:p>
    <w:p>
      <w:pPr>
        <w:spacing w:after="20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Livreur — Obibox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 | Gatineau, QC | 2024 - Décembre 2024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Livraison de colis et divers produits.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Utilisation d'outils GPS pour optimiser les trajets.</w:t>
      </w:r>
    </w:p>
    <w:p>
      <w:pPr>
        <w:spacing w:after="20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Employé logistique — RBF International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 | Saint-Jérôme, QC | 2025 - Mai 2025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Préparation et organisation des palettes.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Chargement, déchargement et manutention en entrepôt.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Respect des consignes de sécurité et travail d'équipe.</w:t>
      </w:r>
    </w:p>
    <w:p>
      <w:pPr>
        <w:spacing w:after="20" w:before="5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Agent d'entretien / Nettoyage auto</w:t>
      </w:r>
      <w:r>
        <w:rPr>
          <w:rFonts w:ascii="Calibri" w:cs="Calibri" w:eastAsia="Calibri" w:hAnsi="Calibri"/>
          <w:color w:val="444444"/>
          <w:sz w:val="20"/>
          <w:szCs w:val="20"/>
        </w:rPr>
        <w:t xml:space="preserve">  | Gatineau, QC | 2024 - Septembre 2025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Nettoyage intérieur et extérieur de véhicules.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Entretien ménager d'appartements et de maisons.</w:t>
      </w:r>
    </w:p>
    <w:p>
      <w:pPr>
        <w:spacing w:after="20"/>
        <w:ind w:left="260" w:hanging="180"/>
      </w:pPr>
      <w:r>
        <w:rPr>
          <w:rFonts w:ascii="Calibri" w:cs="Calibri" w:eastAsia="Calibri" w:hAnsi="Calibri"/>
          <w:sz w:val="20"/>
          <w:szCs w:val="20"/>
        </w:rPr>
        <w:t xml:space="preserve">• </w:t>
      </w:r>
      <w:r>
        <w:rPr>
          <w:rFonts w:ascii="Calibri" w:cs="Calibri" w:eastAsia="Calibri" w:hAnsi="Calibri"/>
          <w:sz w:val="20"/>
          <w:szCs w:val="20"/>
        </w:rPr>
        <w:t xml:space="preserve">Travail soigné et conforme aux attentes des clients.</w:t>
      </w:r>
    </w:p>
    <w:p>
      <w:pPr>
        <w:pBdr>
          <w:bottom w:val="single" w:color="2E74B5" w:sz="6" w:space="4"/>
        </w:pBdr>
        <w:spacing w:after="60" w:before="110"/>
      </w:pPr>
      <w:r>
        <w:rPr>
          <w:rFonts w:ascii="Calibri" w:cs="Calibri" w:eastAsia="Calibri" w:hAnsi="Calibri"/>
          <w:b/>
          <w:bCs/>
          <w:color w:val="2E74B5"/>
          <w:sz w:val="22"/>
          <w:szCs w:val="22"/>
        </w:rPr>
        <w:t xml:space="preserve">FORMATION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DEC en programmation informatique</w:t>
      </w:r>
      <w:r>
        <w:rPr>
          <w:rFonts w:ascii="Calibri" w:cs="Calibri" w:eastAsia="Calibri" w:hAnsi="Calibri"/>
          <w:sz w:val="20"/>
          <w:szCs w:val="20"/>
        </w:rPr>
        <w:t xml:space="preserve"> — Collège La Cité, Ottawa, ON — Obtenu, août 2026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Études universitaires en sciences économiques et gestion</w:t>
      </w:r>
      <w:r>
        <w:rPr>
          <w:rFonts w:ascii="Calibri" w:cs="Calibri" w:eastAsia="Calibri" w:hAnsi="Calibri"/>
          <w:sz w:val="20"/>
          <w:szCs w:val="20"/>
        </w:rPr>
        <w:t xml:space="preserve"> — Université Mouloud Mammeri, Tizi-Ouzou, Algérie — 2022</w:t>
      </w:r>
    </w:p>
    <w:p>
      <w:pPr>
        <w:spacing w:after="40"/>
      </w:pPr>
      <w:r>
        <w:rPr>
          <w:rFonts w:ascii="Calibri" w:cs="Calibri" w:eastAsia="Calibri" w:hAnsi="Calibri"/>
          <w:b/>
          <w:bCs/>
          <w:sz w:val="20"/>
          <w:szCs w:val="20"/>
        </w:rPr>
        <w:t xml:space="preserve">Baccalauréat en gestion</w:t>
      </w:r>
      <w:r>
        <w:rPr>
          <w:rFonts w:ascii="Calibri" w:cs="Calibri" w:eastAsia="Calibri" w:hAnsi="Calibri"/>
          <w:sz w:val="20"/>
          <w:szCs w:val="20"/>
        </w:rPr>
        <w:t xml:space="preserve"> — Lycée Mouzarine Said, Tizi-Ouzou, Algérie — 2020</w:t>
      </w:r>
    </w:p>
    <w:p>
      <w:pPr>
        <w:pBdr>
          <w:bottom w:val="single" w:color="2E74B5" w:sz="6" w:space="4"/>
        </w:pBdr>
        <w:spacing w:after="60" w:before="110"/>
      </w:pPr>
      <w:r>
        <w:rPr>
          <w:rFonts w:ascii="Calibri" w:cs="Calibri" w:eastAsia="Calibri" w:hAnsi="Calibri"/>
          <w:b/>
          <w:bCs/>
          <w:color w:val="2E74B5"/>
          <w:sz w:val="22"/>
          <w:szCs w:val="22"/>
        </w:rPr>
        <w:t xml:space="preserve">LANGUES</w:t>
      </w:r>
    </w:p>
    <w:p>
      <w:pPr>
        <w:spacing w:after="40"/>
      </w:pPr>
      <w:r>
        <w:rPr>
          <w:rFonts w:ascii="Calibri" w:cs="Calibri" w:eastAsia="Calibri" w:hAnsi="Calibri"/>
          <w:sz w:val="20"/>
          <w:szCs w:val="20"/>
        </w:rPr>
        <w:t xml:space="preserve">Français : courant   |   Anglais : intermédiaire   |   Arabe : courant</w:t>
      </w:r>
    </w:p>
    <w:sectPr>
      <w:pgSz w:w="12240" w:h="15840" w:orient="portrait"/>
      <w:pgMar w:top="300" w:right="860" w:bottom="300" w:left="8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2026-08-28T19:41:45.032Z</dcterms:created>
  <dcterms:modified xsi:type="dcterms:W3CDTF">2026-08-28T19:41:45.033Z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